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spacing w:before="10"/>
        <w:rPr>
          <w:rFonts w:ascii="Times New Roman"/>
          <w:sz w:val="24"/>
        </w:rPr>
      </w:pPr>
    </w:p>
    <w:p w:rsidR="003F2B66" w:rsidRDefault="00DB15F9">
      <w:pPr>
        <w:pStyle w:val="Heading1"/>
        <w:spacing w:before="93"/>
      </w:pPr>
      <w:r>
        <w:t>SISTEMA DI</w:t>
      </w:r>
    </w:p>
    <w:p w:rsidR="003F2B66" w:rsidRDefault="00DB15F9">
      <w:pPr>
        <w:spacing w:line="242" w:lineRule="auto"/>
        <w:ind w:left="3369" w:right="3094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MISURAZIONE E DI VALUTAZIONE DELLE PERFORMANCE INDIVIDUALI DEL PERSONALE DEL COMUNE</w:t>
      </w:r>
    </w:p>
    <w:p w:rsidR="003F2B66" w:rsidRDefault="00C36D08">
      <w:pPr>
        <w:pStyle w:val="Heading3"/>
        <w:spacing w:before="32"/>
        <w:ind w:left="3367" w:right="3094"/>
        <w:jc w:val="center"/>
      </w:pPr>
      <w:r>
        <w:pict>
          <v:line id="_x0000_s1030" style="position:absolute;left:0;text-align:left;z-index:251658240;mso-position-horizontal-relative:page" from="55.2pt,1.25pt" to="786.6pt,1.25pt" strokeweight=".72pt">
            <w10:wrap anchorx="page"/>
          </v:line>
        </w:pict>
      </w:r>
      <w:r w:rsidR="00DB15F9">
        <w:t>ai sensi dell’art.9, D. Lgs. n.150/2009</w:t>
      </w:r>
    </w:p>
    <w:p w:rsidR="003F2B66" w:rsidRDefault="003F2B66">
      <w:pPr>
        <w:pStyle w:val="Corpodeltesto"/>
        <w:spacing w:before="4"/>
        <w:rPr>
          <w:sz w:val="20"/>
        </w:rPr>
      </w:pPr>
    </w:p>
    <w:p w:rsidR="003F2B66" w:rsidRDefault="003F2B66">
      <w:pPr>
        <w:pStyle w:val="Corpodeltesto"/>
        <w:rPr>
          <w:sz w:val="18"/>
        </w:rPr>
      </w:pPr>
    </w:p>
    <w:p w:rsidR="003F2B66" w:rsidRDefault="003F2B66">
      <w:pPr>
        <w:pStyle w:val="Corpodeltesto"/>
        <w:spacing w:before="4"/>
        <w:rPr>
          <w:sz w:val="26"/>
        </w:rPr>
      </w:pPr>
    </w:p>
    <w:p w:rsidR="003F2B66" w:rsidRDefault="00E03A6D">
      <w:pPr>
        <w:ind w:left="3369" w:right="3091"/>
        <w:jc w:val="center"/>
        <w:rPr>
          <w:rFonts w:ascii="Arial"/>
        </w:rPr>
      </w:pPr>
      <w:r>
        <w:rPr>
          <w:rFonts w:ascii="Arial"/>
        </w:rPr>
        <w:t>ANNO 2019</w:t>
      </w:r>
    </w:p>
    <w:p w:rsidR="003F2B66" w:rsidRDefault="003F2B66">
      <w:pPr>
        <w:pStyle w:val="Corpodeltesto"/>
        <w:rPr>
          <w:sz w:val="24"/>
        </w:rPr>
      </w:pPr>
    </w:p>
    <w:p w:rsidR="003F2B66" w:rsidRDefault="003F2B66">
      <w:pPr>
        <w:pStyle w:val="Corpodeltesto"/>
        <w:rPr>
          <w:sz w:val="24"/>
        </w:rPr>
      </w:pPr>
    </w:p>
    <w:p w:rsidR="003F2B66" w:rsidRDefault="00DB15F9">
      <w:pPr>
        <w:spacing w:before="172"/>
        <w:ind w:left="3369" w:right="3092"/>
        <w:jc w:val="center"/>
        <w:rPr>
          <w:rFonts w:ascii="Arial"/>
          <w:b/>
          <w:sz w:val="36"/>
        </w:rPr>
      </w:pPr>
      <w:r>
        <w:rPr>
          <w:rFonts w:ascii="Arial"/>
          <w:b/>
          <w:sz w:val="36"/>
        </w:rPr>
        <w:t>SCHEDA OBIETTIVI STRATEGICI</w:t>
      </w:r>
    </w:p>
    <w:p w:rsidR="003F2B66" w:rsidRDefault="00DB15F9">
      <w:pPr>
        <w:pStyle w:val="Heading2"/>
        <w:spacing w:before="269" w:line="453" w:lineRule="auto"/>
        <w:ind w:left="5819" w:right="5542"/>
      </w:pPr>
      <w:r>
        <w:t>SETTORE ECONOMICO – FINANZIARIO UFFICIO TRIBUTI</w:t>
      </w:r>
    </w:p>
    <w:p w:rsidR="003F2B66" w:rsidRDefault="003F2B66">
      <w:pPr>
        <w:spacing w:line="453" w:lineRule="auto"/>
        <w:sectPr w:rsidR="003F2B66">
          <w:headerReference w:type="default" r:id="rId6"/>
          <w:footerReference w:type="default" r:id="rId7"/>
          <w:type w:val="continuous"/>
          <w:pgSz w:w="16840" w:h="11910" w:orient="landscape"/>
          <w:pgMar w:top="1420" w:right="1180" w:bottom="1060" w:left="900" w:header="708" w:footer="871" w:gutter="0"/>
          <w:pgNumType w:start="1"/>
          <w:cols w:space="720"/>
        </w:sectPr>
      </w:pP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spacing w:before="2" w:after="1"/>
        <w:rPr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1"/>
        <w:gridCol w:w="886"/>
        <w:gridCol w:w="4395"/>
        <w:gridCol w:w="3910"/>
        <w:gridCol w:w="3020"/>
      </w:tblGrid>
      <w:tr w:rsidR="003F2B66">
        <w:trPr>
          <w:trHeight w:val="268"/>
        </w:trPr>
        <w:tc>
          <w:tcPr>
            <w:tcW w:w="2201" w:type="dxa"/>
            <w:tcBorders>
              <w:top w:val="nil"/>
              <w:left w:val="nil"/>
            </w:tcBorders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6" w:type="dxa"/>
            <w:shd w:val="clear" w:color="auto" w:fill="8DB3E2"/>
          </w:tcPr>
          <w:p w:rsidR="003F2B66" w:rsidRDefault="00DB15F9">
            <w:pPr>
              <w:pStyle w:val="TableParagraph"/>
              <w:spacing w:line="248" w:lineRule="exact"/>
              <w:ind w:left="90" w:right="144"/>
              <w:jc w:val="center"/>
            </w:pPr>
            <w:r>
              <w:t>Codice</w:t>
            </w:r>
          </w:p>
        </w:tc>
        <w:tc>
          <w:tcPr>
            <w:tcW w:w="4395" w:type="dxa"/>
            <w:shd w:val="clear" w:color="auto" w:fill="8DB3E2"/>
          </w:tcPr>
          <w:p w:rsidR="003F2B66" w:rsidRDefault="00DB15F9">
            <w:pPr>
              <w:pStyle w:val="TableParagraph"/>
              <w:spacing w:line="248" w:lineRule="exact"/>
              <w:ind w:left="109"/>
            </w:pPr>
            <w:r>
              <w:t>Descrizione</w:t>
            </w:r>
          </w:p>
        </w:tc>
        <w:tc>
          <w:tcPr>
            <w:tcW w:w="3910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0" w:type="dxa"/>
            <w:shd w:val="clear" w:color="auto" w:fill="32CCCC"/>
          </w:tcPr>
          <w:p w:rsidR="003F2B66" w:rsidRDefault="00DB15F9">
            <w:pPr>
              <w:pStyle w:val="TableParagraph"/>
              <w:spacing w:line="248" w:lineRule="exact"/>
              <w:ind w:left="106"/>
            </w:pPr>
            <w:r>
              <w:t>Descrizione</w:t>
            </w:r>
          </w:p>
        </w:tc>
      </w:tr>
      <w:tr w:rsidR="003F2B66">
        <w:trPr>
          <w:trHeight w:val="366"/>
        </w:trPr>
        <w:tc>
          <w:tcPr>
            <w:tcW w:w="2201" w:type="dxa"/>
            <w:shd w:val="clear" w:color="auto" w:fill="DBE5F1"/>
          </w:tcPr>
          <w:p w:rsidR="003F2B66" w:rsidRDefault="00DB15F9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</w:rPr>
              <w:t>Area strategica</w:t>
            </w:r>
          </w:p>
        </w:tc>
        <w:tc>
          <w:tcPr>
            <w:tcW w:w="886" w:type="dxa"/>
          </w:tcPr>
          <w:p w:rsidR="003F2B66" w:rsidRDefault="003F2B66">
            <w:pPr>
              <w:pStyle w:val="TableParagraph"/>
              <w:spacing w:before="10"/>
              <w:rPr>
                <w:sz w:val="14"/>
              </w:rPr>
            </w:pPr>
          </w:p>
          <w:p w:rsidR="003F2B66" w:rsidRDefault="00DB15F9">
            <w:pPr>
              <w:pStyle w:val="TableParagraph"/>
              <w:spacing w:line="166" w:lineRule="exact"/>
              <w:ind w:left="9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</w:t>
            </w:r>
          </w:p>
        </w:tc>
        <w:tc>
          <w:tcPr>
            <w:tcW w:w="4395" w:type="dxa"/>
          </w:tcPr>
          <w:p w:rsidR="003F2B66" w:rsidRDefault="00DB15F9">
            <w:pPr>
              <w:pStyle w:val="TableParagraph"/>
              <w:spacing w:line="180" w:lineRule="exact"/>
              <w:ind w:left="10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Aumentare l’autonomia finanziaria dell’Ente</w:t>
            </w:r>
          </w:p>
        </w:tc>
        <w:tc>
          <w:tcPr>
            <w:tcW w:w="3910" w:type="dxa"/>
            <w:shd w:val="clear" w:color="auto" w:fill="99CCFF"/>
          </w:tcPr>
          <w:p w:rsidR="003F2B66" w:rsidRDefault="00DB15F9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Settore</w:t>
            </w:r>
          </w:p>
        </w:tc>
        <w:tc>
          <w:tcPr>
            <w:tcW w:w="3020" w:type="dxa"/>
          </w:tcPr>
          <w:p w:rsidR="003F2B66" w:rsidRDefault="00DB15F9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ECONOMICO - FINANZIARIO</w:t>
            </w:r>
          </w:p>
        </w:tc>
      </w:tr>
      <w:tr w:rsidR="003F2B66">
        <w:trPr>
          <w:trHeight w:val="369"/>
        </w:trPr>
        <w:tc>
          <w:tcPr>
            <w:tcW w:w="2201" w:type="dxa"/>
            <w:shd w:val="clear" w:color="auto" w:fill="DBE5F1"/>
          </w:tcPr>
          <w:p w:rsidR="003F2B66" w:rsidRDefault="00DB15F9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</w:rPr>
              <w:t>Obiettivo strategico</w:t>
            </w:r>
          </w:p>
        </w:tc>
        <w:tc>
          <w:tcPr>
            <w:tcW w:w="886" w:type="dxa"/>
          </w:tcPr>
          <w:p w:rsidR="003F2B66" w:rsidRDefault="003F2B66">
            <w:pPr>
              <w:pStyle w:val="TableParagraph"/>
              <w:spacing w:line="168" w:lineRule="exact"/>
              <w:ind w:left="9"/>
              <w:jc w:val="center"/>
              <w:rPr>
                <w:rFonts w:ascii="Arial"/>
                <w:sz w:val="16"/>
              </w:rPr>
            </w:pPr>
          </w:p>
        </w:tc>
        <w:tc>
          <w:tcPr>
            <w:tcW w:w="4395" w:type="dxa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10" w:type="dxa"/>
            <w:shd w:val="clear" w:color="auto" w:fill="99CCFF"/>
          </w:tcPr>
          <w:p w:rsidR="003F2B66" w:rsidRDefault="00DB15F9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Servizio</w:t>
            </w:r>
          </w:p>
        </w:tc>
        <w:tc>
          <w:tcPr>
            <w:tcW w:w="3020" w:type="dxa"/>
          </w:tcPr>
          <w:p w:rsidR="003F2B66" w:rsidRDefault="00DB15F9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Ufficio Tributi</w:t>
            </w:r>
          </w:p>
        </w:tc>
      </w:tr>
      <w:tr w:rsidR="003F2B66">
        <w:trPr>
          <w:trHeight w:val="2392"/>
        </w:trPr>
        <w:tc>
          <w:tcPr>
            <w:tcW w:w="2201" w:type="dxa"/>
            <w:shd w:val="clear" w:color="auto" w:fill="DBE5F1"/>
          </w:tcPr>
          <w:p w:rsidR="003F2B66" w:rsidRDefault="00DB15F9">
            <w:pPr>
              <w:pStyle w:val="TableParagraph"/>
              <w:spacing w:line="265" w:lineRule="exact"/>
              <w:ind w:left="110"/>
              <w:rPr>
                <w:b/>
              </w:rPr>
            </w:pPr>
            <w:r>
              <w:rPr>
                <w:b/>
              </w:rPr>
              <w:t>Obiettivo operativo</w:t>
            </w:r>
          </w:p>
        </w:tc>
        <w:tc>
          <w:tcPr>
            <w:tcW w:w="886" w:type="dxa"/>
          </w:tcPr>
          <w:p w:rsidR="003F2B66" w:rsidRDefault="003F2B66">
            <w:pPr>
              <w:pStyle w:val="TableParagraph"/>
              <w:spacing w:before="10"/>
              <w:rPr>
                <w:sz w:val="14"/>
              </w:rPr>
            </w:pPr>
          </w:p>
          <w:p w:rsidR="003F2B66" w:rsidRDefault="00DB15F9">
            <w:pPr>
              <w:pStyle w:val="TableParagraph"/>
              <w:ind w:left="9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</w:t>
            </w:r>
          </w:p>
        </w:tc>
        <w:tc>
          <w:tcPr>
            <w:tcW w:w="4395" w:type="dxa"/>
          </w:tcPr>
          <w:p w:rsidR="003F2B66" w:rsidRDefault="003F2B66">
            <w:pPr>
              <w:pStyle w:val="TableParagraph"/>
              <w:spacing w:before="10"/>
              <w:rPr>
                <w:sz w:val="14"/>
              </w:rPr>
            </w:pPr>
          </w:p>
          <w:p w:rsidR="003F2B66" w:rsidRDefault="00DB15F9">
            <w:pPr>
              <w:pStyle w:val="TableParagraph"/>
              <w:ind w:left="109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Emettere provvedimenti di accertamento ed effettuare controlli tributari.</w:t>
            </w:r>
          </w:p>
          <w:p w:rsidR="002D5EB7" w:rsidRDefault="002D5EB7">
            <w:pPr>
              <w:pStyle w:val="TableParagraph"/>
              <w:ind w:left="109"/>
              <w:rPr>
                <w:rFonts w:ascii="Arial"/>
                <w:sz w:val="16"/>
              </w:rPr>
            </w:pPr>
          </w:p>
          <w:p w:rsidR="002D5EB7" w:rsidRDefault="002D5EB7">
            <w:pPr>
              <w:pStyle w:val="TableParagraph"/>
              <w:ind w:left="109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Incrementare la capacit</w:t>
            </w:r>
            <w:r>
              <w:rPr>
                <w:rFonts w:ascii="Arial"/>
                <w:sz w:val="16"/>
              </w:rPr>
              <w:t>à</w:t>
            </w:r>
            <w:r>
              <w:rPr>
                <w:rFonts w:ascii="Arial"/>
                <w:sz w:val="16"/>
              </w:rPr>
              <w:t xml:space="preserve"> di riscossione del coattivo</w:t>
            </w:r>
          </w:p>
          <w:p w:rsidR="002D5EB7" w:rsidRDefault="002D5EB7">
            <w:pPr>
              <w:pStyle w:val="TableParagraph"/>
              <w:ind w:left="109"/>
              <w:rPr>
                <w:rFonts w:ascii="Arial"/>
                <w:sz w:val="16"/>
              </w:rPr>
            </w:pPr>
          </w:p>
          <w:p w:rsidR="002D5EB7" w:rsidRDefault="002D5EB7">
            <w:pPr>
              <w:pStyle w:val="TableParagraph"/>
              <w:ind w:left="109"/>
              <w:rPr>
                <w:rFonts w:ascii="Arial"/>
                <w:sz w:val="16"/>
              </w:rPr>
            </w:pPr>
          </w:p>
        </w:tc>
        <w:tc>
          <w:tcPr>
            <w:tcW w:w="3910" w:type="dxa"/>
            <w:shd w:val="clear" w:color="auto" w:fill="99CCFF"/>
          </w:tcPr>
          <w:p w:rsidR="003F2B66" w:rsidRDefault="00DB15F9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Centro di costo (codifica)</w:t>
            </w:r>
          </w:p>
        </w:tc>
        <w:tc>
          <w:tcPr>
            <w:tcW w:w="3020" w:type="dxa"/>
          </w:tcPr>
          <w:p w:rsidR="003F2B66" w:rsidRDefault="00DB15F9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Bilancio annuale di previsione</w:t>
            </w:r>
          </w:p>
        </w:tc>
      </w:tr>
    </w:tbl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spacing w:before="7"/>
        <w:rPr>
          <w:sz w:val="19"/>
        </w:rPr>
      </w:pPr>
    </w:p>
    <w:p w:rsidR="003F2B66" w:rsidRDefault="00C36D08">
      <w:pPr>
        <w:spacing w:before="57" w:line="249" w:lineRule="auto"/>
        <w:ind w:left="679" w:right="12539" w:hanging="17"/>
        <w:jc w:val="righ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31.7pt;margin-top:-5.05pt;width:425.05pt;height:42.4pt;z-index: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96"/>
                    <w:gridCol w:w="655"/>
                    <w:gridCol w:w="705"/>
                    <w:gridCol w:w="655"/>
                    <w:gridCol w:w="732"/>
                    <w:gridCol w:w="545"/>
                    <w:gridCol w:w="641"/>
                    <w:gridCol w:w="682"/>
                    <w:gridCol w:w="550"/>
                    <w:gridCol w:w="627"/>
                    <w:gridCol w:w="694"/>
                    <w:gridCol w:w="610"/>
                    <w:gridCol w:w="696"/>
                  </w:tblGrid>
                  <w:tr w:rsidR="003F2B66">
                    <w:trPr>
                      <w:trHeight w:val="268"/>
                    </w:trPr>
                    <w:tc>
                      <w:tcPr>
                        <w:tcW w:w="8488" w:type="dxa"/>
                        <w:gridSpan w:val="13"/>
                        <w:shd w:val="clear" w:color="auto" w:fill="FABF8F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Diagramma di GANTT</w:t>
                        </w:r>
                      </w:p>
                    </w:tc>
                  </w:tr>
                  <w:tr w:rsidR="003F2B66">
                    <w:trPr>
                      <w:trHeight w:val="270"/>
                    </w:trPr>
                    <w:tc>
                      <w:tcPr>
                        <w:tcW w:w="696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8" w:right="186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Gen</w:t>
                        </w:r>
                      </w:p>
                    </w:tc>
                    <w:tc>
                      <w:tcPr>
                        <w:tcW w:w="655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5" w:right="18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Feb</w:t>
                        </w:r>
                      </w:p>
                    </w:tc>
                    <w:tc>
                      <w:tcPr>
                        <w:tcW w:w="705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8" w:right="186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Mar</w:t>
                        </w:r>
                      </w:p>
                    </w:tc>
                    <w:tc>
                      <w:tcPr>
                        <w:tcW w:w="655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6" w:right="186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Apr</w:t>
                        </w:r>
                      </w:p>
                    </w:tc>
                    <w:tc>
                      <w:tcPr>
                        <w:tcW w:w="732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9" w:right="186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Mag</w:t>
                        </w:r>
                      </w:p>
                    </w:tc>
                    <w:tc>
                      <w:tcPr>
                        <w:tcW w:w="545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9" w:right="9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Giu</w:t>
                        </w:r>
                      </w:p>
                    </w:tc>
                    <w:tc>
                      <w:tcPr>
                        <w:tcW w:w="641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90" w:right="18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Lug</w:t>
                        </w:r>
                      </w:p>
                    </w:tc>
                    <w:tc>
                      <w:tcPr>
                        <w:tcW w:w="682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1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Ago</w:t>
                        </w:r>
                      </w:p>
                    </w:tc>
                    <w:tc>
                      <w:tcPr>
                        <w:tcW w:w="550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9" w:right="12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Set</w:t>
                        </w:r>
                      </w:p>
                    </w:tc>
                    <w:tc>
                      <w:tcPr>
                        <w:tcW w:w="627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right="205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Ott</w:t>
                        </w:r>
                      </w:p>
                    </w:tc>
                    <w:tc>
                      <w:tcPr>
                        <w:tcW w:w="694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8" w:right="18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Nov</w:t>
                        </w:r>
                      </w:p>
                    </w:tc>
                    <w:tc>
                      <w:tcPr>
                        <w:tcW w:w="610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right="204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Dic</w:t>
                        </w:r>
                      </w:p>
                    </w:tc>
                    <w:tc>
                      <w:tcPr>
                        <w:tcW w:w="696" w:type="dxa"/>
                        <w:shd w:val="clear" w:color="auto" w:fill="FBD4B4"/>
                      </w:tcPr>
                      <w:p w:rsidR="003F2B66" w:rsidRDefault="00DB15F9">
                        <w:pPr>
                          <w:pStyle w:val="TableParagraph"/>
                          <w:spacing w:line="251" w:lineRule="exact"/>
                          <w:ind w:left="86" w:right="18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Gen</w:t>
                        </w:r>
                      </w:p>
                    </w:tc>
                  </w:tr>
                  <w:tr w:rsidR="003F2B66">
                    <w:trPr>
                      <w:trHeight w:val="268"/>
                    </w:trPr>
                    <w:tc>
                      <w:tcPr>
                        <w:tcW w:w="696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1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55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705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1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55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4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732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545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41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82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1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550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27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right="252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94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10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right="243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  <w:tc>
                      <w:tcPr>
                        <w:tcW w:w="696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6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c>
                  </w:tr>
                </w:tbl>
                <w:p w:rsidR="003F2B66" w:rsidRDefault="003F2B66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>
        <w:pict>
          <v:shape id="_x0000_s1028" type="#_x0000_t202" style="position:absolute;left:0;text-align:left;margin-left:160.9pt;margin-top:2.5pt;width:138.85pt;height:42.25pt;z-index: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81"/>
                    <w:gridCol w:w="891"/>
                    <w:gridCol w:w="992"/>
                  </w:tblGrid>
                  <w:tr w:rsidR="003F2B66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</w:pPr>
                        <w: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3F2B66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</w:pPr>
                        <w: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left="32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c>
                  </w:tr>
                  <w:tr w:rsidR="003F2B66">
                    <w:trPr>
                      <w:trHeight w:val="268"/>
                    </w:trPr>
                    <w:tc>
                      <w:tcPr>
                        <w:tcW w:w="881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 w:rsidR="003F2B66" w:rsidRDefault="00DB15F9">
                        <w:pPr>
                          <w:pStyle w:val="TableParagraph"/>
                          <w:spacing w:line="248" w:lineRule="exact"/>
                          <w:ind w:right="95"/>
                          <w:jc w:val="right"/>
                        </w:pPr>
                        <w:r>
                          <w:t>Peso</w:t>
                        </w:r>
                      </w:p>
                    </w:tc>
                    <w:tc>
                      <w:tcPr>
                        <w:tcW w:w="992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2B66" w:rsidRDefault="003F2B66">
                  <w:pPr>
                    <w:pStyle w:val="Corpodeltesto"/>
                  </w:pPr>
                </w:p>
              </w:txbxContent>
            </v:textbox>
            <w10:wrap anchorx="page"/>
          </v:shape>
        </w:pict>
      </w:r>
      <w:r w:rsidR="00DB15F9">
        <w:t>di</w:t>
      </w:r>
      <w:r w:rsidR="00DB15F9">
        <w:rPr>
          <w:spacing w:val="-16"/>
        </w:rPr>
        <w:t xml:space="preserve"> </w:t>
      </w:r>
      <w:r w:rsidR="00DB15F9">
        <w:t>mantenimento di</w:t>
      </w:r>
      <w:r w:rsidR="00DB15F9">
        <w:rPr>
          <w:spacing w:val="-6"/>
        </w:rPr>
        <w:t xml:space="preserve"> </w:t>
      </w:r>
      <w:r w:rsidR="00DB15F9">
        <w:t>miglioramento</w:t>
      </w:r>
    </w:p>
    <w:p w:rsidR="003F2B66" w:rsidRDefault="00DB15F9">
      <w:pPr>
        <w:spacing w:line="267" w:lineRule="exact"/>
        <w:ind w:right="12540"/>
        <w:jc w:val="right"/>
      </w:pPr>
      <w:r>
        <w:t>di</w:t>
      </w:r>
      <w:r>
        <w:rPr>
          <w:spacing w:val="-3"/>
        </w:rPr>
        <w:t xml:space="preserve"> </w:t>
      </w:r>
      <w:r>
        <w:t>sviluppo</w:t>
      </w: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rPr>
          <w:sz w:val="20"/>
        </w:rPr>
      </w:pPr>
    </w:p>
    <w:p w:rsidR="003F2B66" w:rsidRDefault="003F2B66">
      <w:pPr>
        <w:spacing w:before="1"/>
        <w:rPr>
          <w:sz w:val="26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957"/>
        <w:gridCol w:w="566"/>
        <w:gridCol w:w="993"/>
        <w:gridCol w:w="566"/>
        <w:gridCol w:w="4821"/>
        <w:gridCol w:w="5083"/>
      </w:tblGrid>
      <w:tr w:rsidR="003F2B66">
        <w:trPr>
          <w:trHeight w:val="311"/>
        </w:trPr>
        <w:tc>
          <w:tcPr>
            <w:tcW w:w="1418" w:type="dxa"/>
            <w:vMerge w:val="restart"/>
            <w:tcBorders>
              <w:bottom w:val="nil"/>
            </w:tcBorders>
          </w:tcPr>
          <w:p w:rsidR="003F2B66" w:rsidRDefault="00DB15F9">
            <w:pPr>
              <w:pStyle w:val="TableParagraph"/>
              <w:spacing w:before="85" w:line="245" w:lineRule="exact"/>
              <w:ind w:left="107"/>
            </w:pPr>
            <w:r>
              <w:t>Ambito di</w:t>
            </w:r>
          </w:p>
        </w:tc>
        <w:tc>
          <w:tcPr>
            <w:tcW w:w="957" w:type="dxa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Lett.a)</w:t>
            </w:r>
          </w:p>
        </w:tc>
        <w:tc>
          <w:tcPr>
            <w:tcW w:w="566" w:type="dxa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</w:tcPr>
          <w:p w:rsidR="003F2B66" w:rsidRDefault="00DB15F9">
            <w:pPr>
              <w:pStyle w:val="TableParagraph"/>
              <w:spacing w:line="265" w:lineRule="exact"/>
              <w:ind w:left="111"/>
            </w:pPr>
            <w:r>
              <w:t>Lett. e)</w:t>
            </w:r>
          </w:p>
        </w:tc>
        <w:tc>
          <w:tcPr>
            <w:tcW w:w="566" w:type="dxa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21" w:type="dxa"/>
            <w:shd w:val="clear" w:color="auto" w:fill="99CC00"/>
          </w:tcPr>
          <w:p w:rsidR="003F2B66" w:rsidRDefault="00DB15F9">
            <w:pPr>
              <w:pStyle w:val="TableParagraph"/>
              <w:spacing w:line="265" w:lineRule="exact"/>
              <w:ind w:left="112"/>
            </w:pPr>
            <w:r>
              <w:t>Indicatori di performance</w:t>
            </w:r>
          </w:p>
        </w:tc>
        <w:tc>
          <w:tcPr>
            <w:tcW w:w="5083" w:type="dxa"/>
            <w:shd w:val="clear" w:color="auto" w:fill="99CC00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Obiettivi</w:t>
            </w:r>
          </w:p>
        </w:tc>
      </w:tr>
      <w:tr w:rsidR="003F2B66">
        <w:trPr>
          <w:trHeight w:val="29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Lett. b)</w:t>
            </w:r>
          </w:p>
        </w:tc>
        <w:tc>
          <w:tcPr>
            <w:tcW w:w="566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08"/>
            </w:pPr>
            <w:r>
              <w:t>x</w:t>
            </w:r>
          </w:p>
        </w:tc>
        <w:tc>
          <w:tcPr>
            <w:tcW w:w="993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1"/>
            </w:pPr>
            <w:r>
              <w:t>Lett. f)</w:t>
            </w:r>
          </w:p>
        </w:tc>
        <w:tc>
          <w:tcPr>
            <w:tcW w:w="566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21" w:type="dxa"/>
            <w:tcBorders>
              <w:bottom w:val="nil"/>
            </w:tcBorders>
          </w:tcPr>
          <w:p w:rsidR="003F2B66" w:rsidRDefault="003F2B66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083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Entro il 31 dicembre 201</w:t>
            </w:r>
            <w:r w:rsidR="00E03A6D">
              <w:t>9</w:t>
            </w:r>
          </w:p>
        </w:tc>
      </w:tr>
      <w:tr w:rsidR="003F2B66">
        <w:trPr>
          <w:trHeight w:val="269"/>
        </w:trPr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3F2B66" w:rsidRDefault="00DB15F9">
            <w:pPr>
              <w:pStyle w:val="TableParagraph"/>
              <w:spacing w:line="257" w:lineRule="exact"/>
              <w:ind w:left="107"/>
            </w:pPr>
            <w:r>
              <w:t>performance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 w:val="restart"/>
            <w:tcBorders>
              <w:top w:val="nil"/>
              <w:bottom w:val="nil"/>
            </w:tcBorders>
          </w:tcPr>
          <w:p w:rsidR="003F2B66" w:rsidRDefault="00DB15F9">
            <w:pPr>
              <w:pStyle w:val="TableParagraph"/>
              <w:spacing w:line="204" w:lineRule="exact"/>
              <w:ind w:left="112"/>
              <w:rPr>
                <w:sz w:val="20"/>
              </w:rPr>
            </w:pPr>
            <w:r>
              <w:rPr>
                <w:sz w:val="20"/>
              </w:rPr>
              <w:t>Temporale:</w:t>
            </w:r>
          </w:p>
        </w:tc>
        <w:tc>
          <w:tcPr>
            <w:tcW w:w="5083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</w:tr>
      <w:tr w:rsidR="003F2B66">
        <w:trPr>
          <w:trHeight w:val="24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Lett. c)</w:t>
            </w:r>
          </w:p>
        </w:tc>
        <w:tc>
          <w:tcPr>
            <w:tcW w:w="566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1"/>
            </w:pPr>
            <w:r>
              <w:t>Lett. g)</w:t>
            </w:r>
          </w:p>
        </w:tc>
        <w:tc>
          <w:tcPr>
            <w:tcW w:w="566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21" w:type="dxa"/>
            <w:vMerge/>
            <w:tcBorders>
              <w:top w:val="nil"/>
              <w:bottom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2B66">
        <w:trPr>
          <w:trHeight w:val="407"/>
        </w:trPr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3F2B66" w:rsidRDefault="00DB15F9">
            <w:pPr>
              <w:pStyle w:val="TableParagraph"/>
              <w:spacing w:line="244" w:lineRule="exact"/>
              <w:ind w:left="107"/>
            </w:pPr>
            <w:r>
              <w:t>organizzativa</w:t>
            </w:r>
          </w:p>
          <w:p w:rsidR="003F2B66" w:rsidRDefault="00DB15F9">
            <w:pPr>
              <w:pStyle w:val="TableParagraph"/>
              <w:spacing w:before="2" w:line="184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(Art.8,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tcBorders>
              <w:top w:val="nil"/>
            </w:tcBorders>
          </w:tcPr>
          <w:p w:rsidR="003F2B66" w:rsidRDefault="00DB15F9">
            <w:pPr>
              <w:pStyle w:val="TableParagraph"/>
              <w:spacing w:line="162" w:lineRule="exact"/>
              <w:ind w:left="112"/>
              <w:rPr>
                <w:sz w:val="20"/>
              </w:rPr>
            </w:pPr>
            <w:r>
              <w:rPr>
                <w:sz w:val="20"/>
              </w:rPr>
              <w:t>rispetto dei tempi assegnati per il raggiungimento</w:t>
            </w:r>
          </w:p>
          <w:p w:rsidR="003F2B66" w:rsidRDefault="00DB15F9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z w:val="20"/>
              </w:rPr>
              <w:t>dell’obiettivo.</w:t>
            </w:r>
          </w:p>
        </w:tc>
        <w:tc>
          <w:tcPr>
            <w:tcW w:w="5083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</w:tr>
      <w:tr w:rsidR="003F2B66">
        <w:trPr>
          <w:trHeight w:val="32"/>
        </w:trPr>
        <w:tc>
          <w:tcPr>
            <w:tcW w:w="1418" w:type="dxa"/>
            <w:vMerge/>
            <w:tcBorders>
              <w:top w:val="nil"/>
              <w:bottom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Lett. d)</w:t>
            </w:r>
          </w:p>
        </w:tc>
        <w:tc>
          <w:tcPr>
            <w:tcW w:w="566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vMerge w:val="restart"/>
          </w:tcPr>
          <w:p w:rsidR="003F2B66" w:rsidRDefault="00DB15F9">
            <w:pPr>
              <w:pStyle w:val="TableParagraph"/>
              <w:spacing w:line="265" w:lineRule="exact"/>
              <w:ind w:left="111"/>
            </w:pPr>
            <w:r>
              <w:t>Lett. h)</w:t>
            </w:r>
          </w:p>
        </w:tc>
        <w:tc>
          <w:tcPr>
            <w:tcW w:w="566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21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83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2B66">
        <w:trPr>
          <w:trHeight w:val="266"/>
        </w:trPr>
        <w:tc>
          <w:tcPr>
            <w:tcW w:w="1418" w:type="dxa"/>
            <w:tcBorders>
              <w:top w:val="nil"/>
            </w:tcBorders>
          </w:tcPr>
          <w:p w:rsidR="003F2B66" w:rsidRDefault="00DB15F9">
            <w:pPr>
              <w:pStyle w:val="TableParagraph"/>
              <w:spacing w:line="175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D.Lgs.n.150/2009)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4821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5083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</w:tr>
    </w:tbl>
    <w:p w:rsidR="003F2B66" w:rsidRDefault="003F2B66">
      <w:pPr>
        <w:rPr>
          <w:sz w:val="2"/>
          <w:szCs w:val="2"/>
        </w:rPr>
        <w:sectPr w:rsidR="003F2B66">
          <w:pgSz w:w="16840" w:h="11910" w:orient="landscape"/>
          <w:pgMar w:top="1420" w:right="1180" w:bottom="1060" w:left="900" w:header="708" w:footer="871" w:gutter="0"/>
          <w:cols w:space="720"/>
        </w:sect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spacing w:before="3"/>
        <w:rPr>
          <w:rFonts w:ascii="Times New Roman"/>
          <w:sz w:val="25"/>
        </w:rPr>
      </w:pPr>
    </w:p>
    <w:p w:rsidR="003F2B66" w:rsidRDefault="00C36D08">
      <w:pPr>
        <w:pStyle w:val="Heading3"/>
        <w:tabs>
          <w:tab w:val="left" w:pos="7742"/>
        </w:tabs>
        <w:rPr>
          <w:rFonts w:ascii="Times New Roman"/>
        </w:rPr>
      </w:pPr>
      <w:r w:rsidRPr="00C36D08">
        <w:rPr>
          <w:rFonts w:ascii="Times New Roman"/>
          <w:position w:val="10"/>
        </w:rPr>
      </w:r>
      <w:r w:rsidRPr="00C36D08">
        <w:rPr>
          <w:rFonts w:ascii="Times New Roman"/>
          <w:position w:val="10"/>
        </w:rPr>
        <w:pict>
          <v:shape id="_x0000_s1032" type="#_x0000_t202" style="width:352.95pt;height:43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4"/>
                    <w:gridCol w:w="6369"/>
                  </w:tblGrid>
                  <w:tr w:rsidR="003F2B66">
                    <w:trPr>
                      <w:trHeight w:val="275"/>
                    </w:trPr>
                    <w:tc>
                      <w:tcPr>
                        <w:tcW w:w="7043" w:type="dxa"/>
                        <w:gridSpan w:val="2"/>
                        <w:shd w:val="clear" w:color="auto" w:fill="92CDDC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07"/>
                        </w:pPr>
                        <w:r>
                          <w:t>Interconnessione con altri centri di costo</w:t>
                        </w:r>
                      </w:p>
                    </w:tc>
                  </w:tr>
                  <w:tr w:rsidR="003F2B66">
                    <w:trPr>
                      <w:trHeight w:val="275"/>
                    </w:trPr>
                    <w:tc>
                      <w:tcPr>
                        <w:tcW w:w="674" w:type="dxa"/>
                        <w:shd w:val="clear" w:color="auto" w:fill="DAEEF3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07"/>
                        </w:pPr>
                        <w:r>
                          <w:t>Cod.</w:t>
                        </w:r>
                      </w:p>
                    </w:tc>
                    <w:tc>
                      <w:tcPr>
                        <w:tcW w:w="6369" w:type="dxa"/>
                        <w:shd w:val="clear" w:color="auto" w:fill="DAEEF3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10"/>
                        </w:pPr>
                        <w:r>
                          <w:t>Cod.</w:t>
                        </w:r>
                      </w:p>
                    </w:tc>
                  </w:tr>
                  <w:tr w:rsidR="003F2B66">
                    <w:trPr>
                      <w:trHeight w:val="268"/>
                    </w:trPr>
                    <w:tc>
                      <w:tcPr>
                        <w:tcW w:w="674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369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2B66" w:rsidRDefault="003F2B66">
                  <w:pPr>
                    <w:pStyle w:val="Corpodeltesto"/>
                  </w:pPr>
                </w:p>
              </w:txbxContent>
            </v:textbox>
            <w10:wrap type="none"/>
            <w10:anchorlock/>
          </v:shape>
        </w:pict>
      </w:r>
      <w:r w:rsidR="00DB15F9">
        <w:rPr>
          <w:rFonts w:ascii="Times New Roman"/>
          <w:position w:val="10"/>
        </w:rPr>
        <w:tab/>
      </w:r>
      <w:r>
        <w:rPr>
          <w:rFonts w:ascii="Times New Roman"/>
        </w:rPr>
      </w:r>
      <w:r w:rsidRPr="00C36D08">
        <w:rPr>
          <w:rFonts w:ascii="Times New Roman"/>
        </w:rPr>
        <w:pict>
          <v:shape id="_x0000_s1031" type="#_x0000_t202" style="width:341.65pt;height:43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4"/>
                    <w:gridCol w:w="4603"/>
                    <w:gridCol w:w="1541"/>
                  </w:tblGrid>
                  <w:tr w:rsidR="003F2B66">
                    <w:trPr>
                      <w:trHeight w:val="275"/>
                    </w:trPr>
                    <w:tc>
                      <w:tcPr>
                        <w:tcW w:w="6818" w:type="dxa"/>
                        <w:gridSpan w:val="3"/>
                        <w:shd w:val="clear" w:color="auto" w:fill="92CDDC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07"/>
                        </w:pPr>
                        <w:r>
                          <w:t>Interconnessione con altri obiettivi</w:t>
                        </w:r>
                      </w:p>
                    </w:tc>
                  </w:tr>
                  <w:tr w:rsidR="003F2B66">
                    <w:trPr>
                      <w:trHeight w:val="275"/>
                    </w:trPr>
                    <w:tc>
                      <w:tcPr>
                        <w:tcW w:w="674" w:type="dxa"/>
                        <w:shd w:val="clear" w:color="auto" w:fill="DAEEF3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07"/>
                        </w:pPr>
                        <w:r>
                          <w:t>Cod.</w:t>
                        </w:r>
                      </w:p>
                    </w:tc>
                    <w:tc>
                      <w:tcPr>
                        <w:tcW w:w="4603" w:type="dxa"/>
                        <w:shd w:val="clear" w:color="auto" w:fill="DAEEF3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10"/>
                        </w:pPr>
                        <w:r>
                          <w:t>Descrizione</w:t>
                        </w:r>
                      </w:p>
                    </w:tc>
                    <w:tc>
                      <w:tcPr>
                        <w:tcW w:w="1541" w:type="dxa"/>
                      </w:tcPr>
                      <w:p w:rsidR="003F2B66" w:rsidRDefault="00DB15F9">
                        <w:pPr>
                          <w:pStyle w:val="TableParagraph"/>
                          <w:spacing w:line="256" w:lineRule="exact"/>
                          <w:ind w:left="108"/>
                        </w:pPr>
                        <w:r>
                          <w:t>Dipendenza</w:t>
                        </w:r>
                      </w:p>
                    </w:tc>
                  </w:tr>
                  <w:tr w:rsidR="003F2B66">
                    <w:trPr>
                      <w:trHeight w:val="268"/>
                    </w:trPr>
                    <w:tc>
                      <w:tcPr>
                        <w:tcW w:w="674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4603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541" w:type="dxa"/>
                      </w:tcPr>
                      <w:p w:rsidR="003F2B66" w:rsidRDefault="003F2B6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3F2B66" w:rsidRDefault="003F2B66">
                  <w:pPr>
                    <w:pStyle w:val="Corpodeltesto"/>
                  </w:pPr>
                </w:p>
              </w:txbxContent>
            </v:textbox>
            <w10:wrap type="none"/>
            <w10:anchorlock/>
          </v:shape>
        </w:pict>
      </w: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rPr>
          <w:rFonts w:ascii="Times New Roman"/>
          <w:sz w:val="20"/>
        </w:rPr>
      </w:pPr>
    </w:p>
    <w:p w:rsidR="003F2B66" w:rsidRDefault="003F2B66">
      <w:pPr>
        <w:pStyle w:val="Corpodeltesto"/>
        <w:spacing w:before="8"/>
        <w:rPr>
          <w:rFonts w:ascii="Times New Roman"/>
          <w:sz w:val="1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1978"/>
        <w:gridCol w:w="1066"/>
        <w:gridCol w:w="958"/>
        <w:gridCol w:w="370"/>
        <w:gridCol w:w="316"/>
        <w:gridCol w:w="347"/>
        <w:gridCol w:w="325"/>
        <w:gridCol w:w="347"/>
        <w:gridCol w:w="309"/>
        <w:gridCol w:w="292"/>
        <w:gridCol w:w="305"/>
        <w:gridCol w:w="298"/>
        <w:gridCol w:w="322"/>
        <w:gridCol w:w="322"/>
        <w:gridCol w:w="320"/>
        <w:gridCol w:w="322"/>
        <w:gridCol w:w="1688"/>
        <w:gridCol w:w="1276"/>
        <w:gridCol w:w="992"/>
        <w:gridCol w:w="1611"/>
      </w:tblGrid>
      <w:tr w:rsidR="003F2B66" w:rsidTr="005F37EA">
        <w:trPr>
          <w:trHeight w:val="268"/>
        </w:trPr>
        <w:tc>
          <w:tcPr>
            <w:tcW w:w="766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line="268" w:lineRule="exact"/>
              <w:ind w:left="110"/>
            </w:pPr>
            <w:r>
              <w:t>Cod.</w:t>
            </w:r>
          </w:p>
        </w:tc>
        <w:tc>
          <w:tcPr>
            <w:tcW w:w="1978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line="268" w:lineRule="exact"/>
              <w:ind w:left="109"/>
            </w:pPr>
            <w:r>
              <w:t>Azione</w:t>
            </w:r>
          </w:p>
        </w:tc>
        <w:tc>
          <w:tcPr>
            <w:tcW w:w="1066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before="1"/>
              <w:ind w:left="106"/>
              <w:rPr>
                <w:sz w:val="16"/>
              </w:rPr>
            </w:pPr>
            <w:r>
              <w:rPr>
                <w:sz w:val="16"/>
              </w:rPr>
              <w:t>Dipendenza</w:t>
            </w:r>
          </w:p>
        </w:tc>
        <w:tc>
          <w:tcPr>
            <w:tcW w:w="958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line="268" w:lineRule="exact"/>
              <w:ind w:left="108"/>
            </w:pPr>
            <w:r>
              <w:t>Peso %</w:t>
            </w:r>
          </w:p>
        </w:tc>
        <w:tc>
          <w:tcPr>
            <w:tcW w:w="4195" w:type="dxa"/>
            <w:gridSpan w:val="13"/>
            <w:shd w:val="clear" w:color="auto" w:fill="E5B8B7"/>
          </w:tcPr>
          <w:p w:rsidR="003F2B66" w:rsidRDefault="00DB15F9">
            <w:pPr>
              <w:pStyle w:val="TableParagraph"/>
              <w:spacing w:line="248" w:lineRule="exact"/>
              <w:ind w:left="108"/>
            </w:pPr>
            <w:r>
              <w:t>Diagramma di GANTT</w:t>
            </w:r>
          </w:p>
        </w:tc>
        <w:tc>
          <w:tcPr>
            <w:tcW w:w="1688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before="1" w:line="237" w:lineRule="auto"/>
              <w:ind w:left="101" w:right="139"/>
            </w:pPr>
            <w:r>
              <w:t>Indicatore di performance</w:t>
            </w:r>
          </w:p>
        </w:tc>
        <w:tc>
          <w:tcPr>
            <w:tcW w:w="1276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line="268" w:lineRule="exact"/>
              <w:ind w:left="100"/>
            </w:pPr>
            <w:r>
              <w:t>Target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line="268" w:lineRule="exact"/>
              <w:ind w:left="100"/>
            </w:pPr>
            <w:r>
              <w:t>Vincoli</w:t>
            </w:r>
          </w:p>
          <w:p w:rsidR="003F2B66" w:rsidRDefault="00DB15F9">
            <w:pPr>
              <w:pStyle w:val="TableParagraph"/>
              <w:ind w:left="100" w:right="259"/>
              <w:rPr>
                <w:sz w:val="16"/>
              </w:rPr>
            </w:pPr>
            <w:r>
              <w:rPr>
                <w:sz w:val="16"/>
              </w:rPr>
              <w:t>(con altri finanziamenti</w:t>
            </w:r>
          </w:p>
          <w:p w:rsidR="003F2B66" w:rsidRDefault="00DB15F9">
            <w:pPr>
              <w:pStyle w:val="TableParagraph"/>
              <w:spacing w:line="178" w:lineRule="exact"/>
              <w:ind w:left="100"/>
              <w:rPr>
                <w:sz w:val="16"/>
              </w:rPr>
            </w:pPr>
            <w:r>
              <w:rPr>
                <w:sz w:val="16"/>
              </w:rPr>
              <w:t>o altri soggetti)</w:t>
            </w:r>
          </w:p>
        </w:tc>
        <w:tc>
          <w:tcPr>
            <w:tcW w:w="1611" w:type="dxa"/>
            <w:vMerge w:val="restart"/>
            <w:shd w:val="clear" w:color="auto" w:fill="E5B8B7"/>
          </w:tcPr>
          <w:p w:rsidR="003F2B66" w:rsidRDefault="00DB15F9">
            <w:pPr>
              <w:pStyle w:val="TableParagraph"/>
              <w:spacing w:line="268" w:lineRule="exact"/>
              <w:ind w:left="98"/>
            </w:pPr>
            <w:r>
              <w:t>Interconnessioni</w:t>
            </w:r>
          </w:p>
          <w:p w:rsidR="003F2B66" w:rsidRDefault="00DB15F9">
            <w:pPr>
              <w:pStyle w:val="TableParagraph"/>
              <w:ind w:left="98"/>
              <w:rPr>
                <w:sz w:val="16"/>
              </w:rPr>
            </w:pPr>
            <w:r>
              <w:rPr>
                <w:sz w:val="16"/>
              </w:rPr>
              <w:t>(con altri servizi)</w:t>
            </w:r>
          </w:p>
        </w:tc>
      </w:tr>
      <w:tr w:rsidR="003F2B66" w:rsidTr="005F37EA">
        <w:trPr>
          <w:trHeight w:val="578"/>
        </w:trPr>
        <w:tc>
          <w:tcPr>
            <w:tcW w:w="766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righ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G</w:t>
            </w:r>
          </w:p>
        </w:tc>
        <w:tc>
          <w:tcPr>
            <w:tcW w:w="316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right="9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F</w:t>
            </w:r>
          </w:p>
        </w:tc>
        <w:tc>
          <w:tcPr>
            <w:tcW w:w="347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2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325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</w:t>
            </w:r>
          </w:p>
        </w:tc>
        <w:tc>
          <w:tcPr>
            <w:tcW w:w="347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</w:t>
            </w:r>
          </w:p>
        </w:tc>
        <w:tc>
          <w:tcPr>
            <w:tcW w:w="309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05"/>
              <w:rPr>
                <w:b/>
                <w:sz w:val="16"/>
              </w:rPr>
            </w:pPr>
            <w:r>
              <w:rPr>
                <w:b/>
                <w:sz w:val="16"/>
              </w:rPr>
              <w:t>G</w:t>
            </w:r>
          </w:p>
        </w:tc>
        <w:tc>
          <w:tcPr>
            <w:tcW w:w="292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</w:t>
            </w:r>
          </w:p>
        </w:tc>
        <w:tc>
          <w:tcPr>
            <w:tcW w:w="305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right="8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A</w:t>
            </w:r>
          </w:p>
        </w:tc>
        <w:tc>
          <w:tcPr>
            <w:tcW w:w="298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11"/>
              <w:rPr>
                <w:b/>
                <w:sz w:val="16"/>
              </w:rPr>
            </w:pPr>
            <w:r>
              <w:rPr>
                <w:b/>
                <w:sz w:val="16"/>
              </w:rPr>
              <w:t>S</w:t>
            </w:r>
          </w:p>
        </w:tc>
        <w:tc>
          <w:tcPr>
            <w:tcW w:w="322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O</w:t>
            </w:r>
          </w:p>
        </w:tc>
        <w:tc>
          <w:tcPr>
            <w:tcW w:w="322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N</w:t>
            </w:r>
          </w:p>
        </w:tc>
        <w:tc>
          <w:tcPr>
            <w:tcW w:w="320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02"/>
              <w:rPr>
                <w:b/>
                <w:sz w:val="16"/>
              </w:rPr>
            </w:pPr>
            <w:r>
              <w:rPr>
                <w:b/>
                <w:sz w:val="16"/>
              </w:rPr>
              <w:t>D</w:t>
            </w:r>
          </w:p>
        </w:tc>
        <w:tc>
          <w:tcPr>
            <w:tcW w:w="322" w:type="dxa"/>
            <w:shd w:val="clear" w:color="auto" w:fill="F2DBDB"/>
          </w:tcPr>
          <w:p w:rsidR="003F2B66" w:rsidRDefault="00DB15F9">
            <w:pPr>
              <w:pStyle w:val="TableParagraph"/>
              <w:spacing w:before="1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G</w:t>
            </w:r>
          </w:p>
        </w:tc>
        <w:tc>
          <w:tcPr>
            <w:tcW w:w="1688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  <w:vMerge/>
            <w:tcBorders>
              <w:top w:val="nil"/>
            </w:tcBorders>
            <w:shd w:val="clear" w:color="auto" w:fill="E5B8B7"/>
          </w:tcPr>
          <w:p w:rsidR="003F2B66" w:rsidRDefault="003F2B66">
            <w:pPr>
              <w:rPr>
                <w:sz w:val="2"/>
                <w:szCs w:val="2"/>
              </w:rPr>
            </w:pPr>
          </w:p>
        </w:tc>
      </w:tr>
      <w:tr w:rsidR="003F2B66" w:rsidTr="005F37EA">
        <w:trPr>
          <w:trHeight w:val="371"/>
        </w:trPr>
        <w:tc>
          <w:tcPr>
            <w:tcW w:w="76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5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4" w:type="dxa"/>
            <w:gridSpan w:val="4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6" w:type="dxa"/>
            <w:gridSpan w:val="4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1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2B66" w:rsidTr="005F37EA">
        <w:trPr>
          <w:trHeight w:val="1173"/>
        </w:trPr>
        <w:tc>
          <w:tcPr>
            <w:tcW w:w="766" w:type="dxa"/>
          </w:tcPr>
          <w:p w:rsidR="003F2B66" w:rsidRDefault="00DB15F9">
            <w:pPr>
              <w:pStyle w:val="TableParagraph"/>
              <w:spacing w:line="265" w:lineRule="exact"/>
              <w:ind w:left="110"/>
            </w:pPr>
            <w:r>
              <w:t>1</w:t>
            </w:r>
          </w:p>
        </w:tc>
        <w:tc>
          <w:tcPr>
            <w:tcW w:w="1978" w:type="dxa"/>
          </w:tcPr>
          <w:p w:rsidR="003F2B66" w:rsidRDefault="00DB15F9">
            <w:pPr>
              <w:pStyle w:val="TableParagraph"/>
              <w:tabs>
                <w:tab w:val="left" w:pos="1036"/>
              </w:tabs>
              <w:spacing w:line="180" w:lineRule="exact"/>
              <w:ind w:left="109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Lotta</w:t>
            </w:r>
            <w:r>
              <w:rPr>
                <w:rFonts w:ascii="Arial" w:hAnsi="Arial"/>
                <w:sz w:val="16"/>
              </w:rPr>
              <w:tab/>
              <w:t>all’evasione</w:t>
            </w:r>
          </w:p>
          <w:p w:rsidR="003F2B66" w:rsidRDefault="00DB15F9">
            <w:pPr>
              <w:pStyle w:val="TableParagraph"/>
              <w:tabs>
                <w:tab w:val="left" w:pos="1211"/>
              </w:tabs>
              <w:spacing w:before="1"/>
              <w:ind w:left="109"/>
              <w:jc w:val="both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tributaria</w:t>
            </w:r>
            <w:r>
              <w:rPr>
                <w:rFonts w:ascii="Arial"/>
                <w:sz w:val="16"/>
              </w:rPr>
              <w:tab/>
              <w:t>mediante</w:t>
            </w:r>
          </w:p>
          <w:p w:rsidR="003F2B66" w:rsidRDefault="00DB15F9">
            <w:pPr>
              <w:pStyle w:val="TableParagraph"/>
              <w:tabs>
                <w:tab w:val="left" w:pos="1746"/>
              </w:tabs>
              <w:spacing w:line="183" w:lineRule="exact"/>
              <w:ind w:left="109"/>
              <w:jc w:val="both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emissione</w:t>
            </w:r>
            <w:r>
              <w:rPr>
                <w:rFonts w:ascii="Arial"/>
                <w:sz w:val="16"/>
              </w:rPr>
              <w:tab/>
              <w:t>di</w:t>
            </w:r>
          </w:p>
          <w:p w:rsidR="003F2B66" w:rsidRDefault="00DB15F9">
            <w:pPr>
              <w:pStyle w:val="TableParagraph"/>
              <w:tabs>
                <w:tab w:val="left" w:pos="1746"/>
              </w:tabs>
              <w:ind w:left="109" w:right="95"/>
              <w:jc w:val="both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provvedimenti</w:t>
            </w:r>
            <w:r>
              <w:rPr>
                <w:rFonts w:ascii="Arial"/>
                <w:sz w:val="16"/>
              </w:rPr>
              <w:tab/>
            </w:r>
            <w:r>
              <w:rPr>
                <w:rFonts w:ascii="Arial"/>
                <w:spacing w:val="-10"/>
                <w:sz w:val="16"/>
              </w:rPr>
              <w:t xml:space="preserve">di </w:t>
            </w:r>
            <w:r>
              <w:rPr>
                <w:rFonts w:ascii="Arial"/>
                <w:sz w:val="16"/>
              </w:rPr>
              <w:t>accertamento e controlli tributari</w:t>
            </w:r>
          </w:p>
        </w:tc>
        <w:tc>
          <w:tcPr>
            <w:tcW w:w="106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3F2B66" w:rsidRDefault="00E1591A">
            <w:pPr>
              <w:pStyle w:val="TableParagraph"/>
              <w:spacing w:line="265" w:lineRule="exact"/>
              <w:ind w:left="108"/>
            </w:pPr>
            <w:r>
              <w:t>70</w:t>
            </w:r>
          </w:p>
        </w:tc>
        <w:tc>
          <w:tcPr>
            <w:tcW w:w="370" w:type="dxa"/>
          </w:tcPr>
          <w:p w:rsidR="003F2B66" w:rsidRDefault="00DB15F9">
            <w:pPr>
              <w:pStyle w:val="TableParagraph"/>
              <w:spacing w:line="194" w:lineRule="exact"/>
              <w:ind w:right="57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16" w:type="dxa"/>
          </w:tcPr>
          <w:p w:rsidR="003F2B66" w:rsidRDefault="00DB15F9">
            <w:pPr>
              <w:pStyle w:val="TableParagraph"/>
              <w:spacing w:line="194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47" w:type="dxa"/>
          </w:tcPr>
          <w:p w:rsidR="003F2B66" w:rsidRDefault="00DB15F9">
            <w:pPr>
              <w:pStyle w:val="TableParagraph"/>
              <w:spacing w:line="194" w:lineRule="exact"/>
              <w:ind w:right="43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25" w:type="dxa"/>
          </w:tcPr>
          <w:p w:rsidR="003F2B66" w:rsidRDefault="00DB15F9">
            <w:pPr>
              <w:pStyle w:val="TableParagraph"/>
              <w:spacing w:line="194" w:lineRule="exact"/>
              <w:ind w:right="38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47" w:type="dxa"/>
          </w:tcPr>
          <w:p w:rsidR="003F2B66" w:rsidRDefault="00DB15F9">
            <w:pPr>
              <w:pStyle w:val="TableParagraph"/>
              <w:spacing w:line="194" w:lineRule="exact"/>
              <w:ind w:right="28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09" w:type="dxa"/>
          </w:tcPr>
          <w:p w:rsidR="003F2B66" w:rsidRDefault="00DB15F9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292" w:type="dxa"/>
          </w:tcPr>
          <w:p w:rsidR="003F2B66" w:rsidRDefault="00DB15F9">
            <w:pPr>
              <w:pStyle w:val="TableParagraph"/>
              <w:spacing w:line="194" w:lineRule="exact"/>
              <w:ind w:right="4"/>
              <w:jc w:val="center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05" w:type="dxa"/>
          </w:tcPr>
          <w:p w:rsidR="003F2B66" w:rsidRDefault="00DB15F9">
            <w:pPr>
              <w:pStyle w:val="TableParagraph"/>
              <w:spacing w:line="194" w:lineRule="exact"/>
              <w:ind w:right="102"/>
              <w:jc w:val="right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298" w:type="dxa"/>
          </w:tcPr>
          <w:p w:rsidR="003F2B66" w:rsidRDefault="00DB15F9">
            <w:pPr>
              <w:pStyle w:val="TableParagraph"/>
              <w:spacing w:line="194" w:lineRule="exact"/>
              <w:ind w:left="101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22" w:type="dxa"/>
          </w:tcPr>
          <w:p w:rsidR="003F2B66" w:rsidRDefault="00DB15F9">
            <w:pPr>
              <w:pStyle w:val="TableParagraph"/>
              <w:spacing w:line="194" w:lineRule="exact"/>
              <w:ind w:left="103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22" w:type="dxa"/>
          </w:tcPr>
          <w:p w:rsidR="003F2B66" w:rsidRDefault="00DB15F9">
            <w:pPr>
              <w:pStyle w:val="TableParagraph"/>
              <w:spacing w:line="194" w:lineRule="exact"/>
              <w:ind w:left="103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20" w:type="dxa"/>
          </w:tcPr>
          <w:p w:rsidR="003F2B66" w:rsidRDefault="00DB15F9">
            <w:pPr>
              <w:pStyle w:val="TableParagraph"/>
              <w:spacing w:line="194" w:lineRule="exact"/>
              <w:ind w:left="102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322" w:type="dxa"/>
          </w:tcPr>
          <w:p w:rsidR="003F2B66" w:rsidRDefault="00DB15F9">
            <w:pPr>
              <w:pStyle w:val="TableParagraph"/>
              <w:spacing w:line="194" w:lineRule="exact"/>
              <w:ind w:left="104"/>
              <w:rPr>
                <w:sz w:val="16"/>
              </w:rPr>
            </w:pPr>
            <w:r>
              <w:rPr>
                <w:sz w:val="16"/>
              </w:rPr>
              <w:t>X</w:t>
            </w:r>
          </w:p>
        </w:tc>
        <w:tc>
          <w:tcPr>
            <w:tcW w:w="1688" w:type="dxa"/>
          </w:tcPr>
          <w:p w:rsidR="003F2B66" w:rsidRDefault="00DB15F9">
            <w:pPr>
              <w:pStyle w:val="TableParagraph"/>
              <w:ind w:left="101" w:right="103"/>
              <w:jc w:val="both"/>
              <w:rPr>
                <w:sz w:val="16"/>
              </w:rPr>
            </w:pPr>
            <w:r>
              <w:rPr>
                <w:sz w:val="16"/>
              </w:rPr>
              <w:t xml:space="preserve">Emissione di </w:t>
            </w:r>
            <w:r>
              <w:rPr>
                <w:spacing w:val="-8"/>
                <w:sz w:val="16"/>
              </w:rPr>
              <w:t xml:space="preserve">n. </w:t>
            </w:r>
            <w:r>
              <w:rPr>
                <w:sz w:val="16"/>
              </w:rPr>
              <w:t>800</w:t>
            </w:r>
          </w:p>
          <w:p w:rsidR="003F2B66" w:rsidRDefault="00DB15F9" w:rsidP="005F37EA">
            <w:pPr>
              <w:pStyle w:val="TableParagraph"/>
              <w:ind w:left="101" w:right="104"/>
              <w:jc w:val="both"/>
              <w:rPr>
                <w:sz w:val="16"/>
              </w:rPr>
            </w:pPr>
            <w:r>
              <w:rPr>
                <w:sz w:val="16"/>
              </w:rPr>
              <w:t xml:space="preserve">provvedimenti </w:t>
            </w:r>
            <w:r>
              <w:rPr>
                <w:spacing w:val="-7"/>
                <w:sz w:val="16"/>
              </w:rPr>
              <w:t xml:space="preserve">di </w:t>
            </w:r>
            <w:r>
              <w:rPr>
                <w:sz w:val="16"/>
              </w:rPr>
              <w:t xml:space="preserve">accertamento e di liquidazione         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(</w:t>
            </w:r>
            <w:r>
              <w:rPr>
                <w:sz w:val="16"/>
              </w:rPr>
              <w:t>coattivi e bonari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)</w:t>
            </w:r>
          </w:p>
        </w:tc>
        <w:tc>
          <w:tcPr>
            <w:tcW w:w="1276" w:type="dxa"/>
          </w:tcPr>
          <w:p w:rsidR="003F2B66" w:rsidRDefault="00DB15F9" w:rsidP="00DB15F9">
            <w:pPr>
              <w:pStyle w:val="TableParagraph"/>
              <w:ind w:left="100" w:right="161"/>
              <w:rPr>
                <w:sz w:val="16"/>
              </w:rPr>
            </w:pPr>
            <w:r>
              <w:rPr>
                <w:sz w:val="16"/>
              </w:rPr>
              <w:t>Entro il 31/12/2019</w:t>
            </w:r>
          </w:p>
        </w:tc>
        <w:tc>
          <w:tcPr>
            <w:tcW w:w="99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1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2B66" w:rsidTr="005F37EA">
        <w:trPr>
          <w:trHeight w:val="390"/>
        </w:trPr>
        <w:tc>
          <w:tcPr>
            <w:tcW w:w="766" w:type="dxa"/>
          </w:tcPr>
          <w:p w:rsidR="003F2B66" w:rsidRDefault="00E1591A">
            <w:pPr>
              <w:pStyle w:val="TableParagraph"/>
              <w:spacing w:line="265" w:lineRule="exact"/>
              <w:ind w:left="110"/>
            </w:pPr>
            <w:r>
              <w:t>2</w:t>
            </w:r>
          </w:p>
        </w:tc>
        <w:tc>
          <w:tcPr>
            <w:tcW w:w="1978" w:type="dxa"/>
          </w:tcPr>
          <w:p w:rsidR="003F2B66" w:rsidRDefault="00E1591A">
            <w:pPr>
              <w:pStyle w:val="TableParagraph"/>
              <w:spacing w:line="237" w:lineRule="auto"/>
              <w:ind w:left="109" w:right="300" w:hanging="1"/>
              <w:rPr>
                <w:rFonts w:ascii="Arial"/>
                <w:sz w:val="16"/>
              </w:rPr>
            </w:pPr>
            <w:r w:rsidRPr="00E1591A">
              <w:rPr>
                <w:rFonts w:ascii="Arial"/>
                <w:sz w:val="16"/>
              </w:rPr>
              <w:t>Affidare riscossione ruoli a soggetti alternativi all'agenzia delle entrate</w:t>
            </w:r>
          </w:p>
        </w:tc>
        <w:tc>
          <w:tcPr>
            <w:tcW w:w="106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3F2B66" w:rsidRDefault="00E1591A">
            <w:pPr>
              <w:pStyle w:val="TableParagraph"/>
              <w:spacing w:line="265" w:lineRule="exact"/>
              <w:ind w:left="108"/>
            </w:pPr>
            <w:r>
              <w:t>30</w:t>
            </w:r>
          </w:p>
        </w:tc>
        <w:tc>
          <w:tcPr>
            <w:tcW w:w="370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9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:rsidR="003F2B66" w:rsidRDefault="00DB15F9">
            <w:pPr>
              <w:pStyle w:val="TableParagraph"/>
              <w:spacing w:line="194" w:lineRule="exact"/>
              <w:ind w:left="100"/>
              <w:rPr>
                <w:sz w:val="16"/>
              </w:rPr>
            </w:pPr>
            <w:r>
              <w:rPr>
                <w:sz w:val="16"/>
              </w:rPr>
              <w:t>Entro il</w:t>
            </w:r>
          </w:p>
          <w:p w:rsidR="003F2B66" w:rsidRDefault="00DB15F9">
            <w:pPr>
              <w:pStyle w:val="TableParagraph"/>
              <w:spacing w:line="177" w:lineRule="exact"/>
              <w:ind w:left="100"/>
              <w:rPr>
                <w:sz w:val="16"/>
              </w:rPr>
            </w:pPr>
            <w:r>
              <w:rPr>
                <w:sz w:val="16"/>
              </w:rPr>
              <w:t>31/12/2019</w:t>
            </w:r>
          </w:p>
        </w:tc>
        <w:tc>
          <w:tcPr>
            <w:tcW w:w="99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1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2B66" w:rsidTr="005F37EA">
        <w:trPr>
          <w:trHeight w:val="268"/>
        </w:trPr>
        <w:tc>
          <w:tcPr>
            <w:tcW w:w="76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0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7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9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0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8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1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F2B66" w:rsidRDefault="003F2B66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E1591A" w:rsidRDefault="00E1591A">
      <w:pPr>
        <w:pStyle w:val="Corpodeltesto"/>
        <w:rPr>
          <w:rFonts w:ascii="Times New Roman"/>
          <w:sz w:val="20"/>
        </w:rPr>
      </w:pPr>
    </w:p>
    <w:p w:rsidR="0039581D" w:rsidRDefault="0039581D">
      <w:pPr>
        <w:pStyle w:val="Corpodeltesto"/>
        <w:rPr>
          <w:rFonts w:ascii="Times New Roman"/>
          <w:sz w:val="20"/>
        </w:rPr>
      </w:pPr>
    </w:p>
    <w:tbl>
      <w:tblPr>
        <w:tblStyle w:val="TableNormal"/>
        <w:tblW w:w="14968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6856"/>
        <w:gridCol w:w="2529"/>
        <w:gridCol w:w="3959"/>
        <w:gridCol w:w="950"/>
      </w:tblGrid>
      <w:tr w:rsidR="003F2B66" w:rsidTr="002D5EB7">
        <w:trPr>
          <w:trHeight w:val="268"/>
        </w:trPr>
        <w:tc>
          <w:tcPr>
            <w:tcW w:w="674" w:type="dxa"/>
            <w:vMerge w:val="restart"/>
          </w:tcPr>
          <w:p w:rsidR="00360BBD" w:rsidRDefault="00360BBD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</w:p>
          <w:p w:rsidR="00360BBD" w:rsidRDefault="00360BBD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</w:p>
          <w:p w:rsidR="003F2B66" w:rsidRDefault="00DB15F9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9581D" w:rsidRDefault="0039581D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</w:p>
          <w:p w:rsidR="0039581D" w:rsidRDefault="0039581D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D5EB7" w:rsidRDefault="002D5EB7">
            <w:pPr>
              <w:pStyle w:val="TableParagraph"/>
              <w:spacing w:line="26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56" w:type="dxa"/>
            <w:vMerge w:val="restart"/>
          </w:tcPr>
          <w:p w:rsidR="003F2B66" w:rsidRDefault="003F2B66">
            <w:pPr>
              <w:pStyle w:val="TableParagraph"/>
              <w:rPr>
                <w:rFonts w:ascii="Times New Roman"/>
              </w:rPr>
            </w:pPr>
          </w:p>
          <w:p w:rsidR="003F2B66" w:rsidRDefault="003F2B66">
            <w:pPr>
              <w:pStyle w:val="TableParagraph"/>
              <w:rPr>
                <w:rFonts w:ascii="Times New Roman"/>
              </w:rPr>
            </w:pPr>
          </w:p>
          <w:p w:rsidR="003F2B66" w:rsidRDefault="00DB15F9">
            <w:pPr>
              <w:pStyle w:val="TableParagraph"/>
              <w:ind w:left="110" w:right="279"/>
            </w:pPr>
            <w:r>
              <w:t xml:space="preserve">Emettere n. </w:t>
            </w:r>
            <w:r w:rsidR="00360BBD">
              <w:t>4</w:t>
            </w:r>
            <w:r>
              <w:t>00 provvedimenti di accertamento (coattivi e bonari) TARI;</w:t>
            </w:r>
          </w:p>
          <w:p w:rsidR="00360BBD" w:rsidRDefault="00360BBD">
            <w:pPr>
              <w:pStyle w:val="TableParagraph"/>
              <w:ind w:left="110" w:right="279"/>
            </w:pPr>
            <w:r>
              <w:t>Emettere n. 100 provvedimenti di accertamento (coattivi) IMU;</w:t>
            </w:r>
          </w:p>
          <w:p w:rsidR="003F2B66" w:rsidRDefault="002D5EB7" w:rsidP="002D5EB7">
            <w:pPr>
              <w:pStyle w:val="TableParagraph"/>
              <w:spacing w:line="717" w:lineRule="auto"/>
              <w:ind w:left="110" w:right="179"/>
            </w:pPr>
            <w:r>
              <w:t>Affidare riscossione ruoli a soggetti alternativi all'agenzia delle entrate</w:t>
            </w:r>
          </w:p>
        </w:tc>
        <w:tc>
          <w:tcPr>
            <w:tcW w:w="2529" w:type="dxa"/>
          </w:tcPr>
          <w:p w:rsidR="003F2B66" w:rsidRDefault="00DB15F9">
            <w:pPr>
              <w:pStyle w:val="TableParagraph"/>
              <w:spacing w:line="248" w:lineRule="exact"/>
              <w:ind w:left="809"/>
              <w:rPr>
                <w:b/>
              </w:rPr>
            </w:pPr>
            <w:r>
              <w:rPr>
                <w:b/>
              </w:rPr>
              <w:t>Referente</w:t>
            </w:r>
          </w:p>
        </w:tc>
        <w:tc>
          <w:tcPr>
            <w:tcW w:w="3959" w:type="dxa"/>
          </w:tcPr>
          <w:p w:rsidR="003F2B66" w:rsidRDefault="00DB15F9">
            <w:pPr>
              <w:pStyle w:val="TableParagraph"/>
              <w:spacing w:line="248" w:lineRule="exact"/>
              <w:ind w:left="1076"/>
              <w:rPr>
                <w:b/>
              </w:rPr>
            </w:pPr>
            <w:r>
              <w:rPr>
                <w:b/>
              </w:rPr>
              <w:t>Personale coinvolto</w:t>
            </w:r>
          </w:p>
        </w:tc>
        <w:tc>
          <w:tcPr>
            <w:tcW w:w="950" w:type="dxa"/>
          </w:tcPr>
          <w:p w:rsidR="003F2B66" w:rsidRDefault="00360BBD">
            <w:pPr>
              <w:pStyle w:val="TableParagraph"/>
              <w:rPr>
                <w:rFonts w:ascii="Times New Roman"/>
                <w:sz w:val="18"/>
              </w:rPr>
            </w:pPr>
            <w:r w:rsidRPr="00360BBD">
              <w:rPr>
                <w:b/>
              </w:rPr>
              <w:t>Categoria</w:t>
            </w:r>
          </w:p>
        </w:tc>
      </w:tr>
      <w:tr w:rsidR="003F2B66" w:rsidTr="002D5EB7">
        <w:trPr>
          <w:trHeight w:val="268"/>
        </w:trPr>
        <w:tc>
          <w:tcPr>
            <w:tcW w:w="674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685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2529" w:type="dxa"/>
          </w:tcPr>
          <w:p w:rsidR="003F2B66" w:rsidRDefault="007D4C17">
            <w:pPr>
              <w:pStyle w:val="TableParagraph"/>
              <w:spacing w:line="248" w:lineRule="exact"/>
              <w:ind w:left="108"/>
            </w:pPr>
            <w:r>
              <w:t>Roberto Oggiano</w:t>
            </w:r>
          </w:p>
        </w:tc>
        <w:tc>
          <w:tcPr>
            <w:tcW w:w="3959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0" w:type="dxa"/>
          </w:tcPr>
          <w:p w:rsidR="003F2B66" w:rsidRDefault="003F2B6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2B66" w:rsidTr="002D5EB7">
        <w:trPr>
          <w:trHeight w:val="1954"/>
        </w:trPr>
        <w:tc>
          <w:tcPr>
            <w:tcW w:w="674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6856" w:type="dxa"/>
            <w:vMerge/>
            <w:tcBorders>
              <w:top w:val="nil"/>
            </w:tcBorders>
          </w:tcPr>
          <w:p w:rsidR="003F2B66" w:rsidRDefault="003F2B66">
            <w:pPr>
              <w:rPr>
                <w:sz w:val="2"/>
                <w:szCs w:val="2"/>
              </w:rPr>
            </w:pPr>
          </w:p>
        </w:tc>
        <w:tc>
          <w:tcPr>
            <w:tcW w:w="2529" w:type="dxa"/>
          </w:tcPr>
          <w:p w:rsidR="003F2B66" w:rsidRDefault="003F2B6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59" w:type="dxa"/>
          </w:tcPr>
          <w:p w:rsidR="003F2B66" w:rsidRDefault="003F2B66">
            <w:pPr>
              <w:pStyle w:val="TableParagraph"/>
              <w:rPr>
                <w:rFonts w:ascii="Times New Roman"/>
              </w:rPr>
            </w:pPr>
          </w:p>
          <w:p w:rsidR="003F2B66" w:rsidRDefault="00360BBD" w:rsidP="00360BBD">
            <w:pPr>
              <w:pStyle w:val="TableParagraph"/>
              <w:spacing w:before="1" w:line="252" w:lineRule="exact"/>
              <w:ind w:left="109"/>
            </w:pPr>
            <w:r>
              <w:t>Gian P</w:t>
            </w:r>
            <w:r w:rsidR="00DB15F9">
              <w:t>aola Ricciu</w:t>
            </w:r>
          </w:p>
        </w:tc>
        <w:tc>
          <w:tcPr>
            <w:tcW w:w="950" w:type="dxa"/>
          </w:tcPr>
          <w:p w:rsidR="003F2B66" w:rsidRDefault="003F2B66">
            <w:pPr>
              <w:pStyle w:val="TableParagraph"/>
              <w:rPr>
                <w:rFonts w:ascii="Times New Roman"/>
              </w:rPr>
            </w:pPr>
          </w:p>
          <w:p w:rsidR="003F2B66" w:rsidRDefault="00DB15F9" w:rsidP="00360BBD">
            <w:pPr>
              <w:pStyle w:val="TableParagraph"/>
              <w:spacing w:before="1" w:line="252" w:lineRule="exact"/>
              <w:ind w:left="110"/>
            </w:pPr>
            <w:r>
              <w:t>C</w:t>
            </w:r>
          </w:p>
        </w:tc>
      </w:tr>
    </w:tbl>
    <w:p w:rsidR="00D6728F" w:rsidRDefault="00D6728F"/>
    <w:sectPr w:rsidR="00D6728F" w:rsidSect="003F2B66">
      <w:pgSz w:w="16840" w:h="11910" w:orient="landscape"/>
      <w:pgMar w:top="1420" w:right="1180" w:bottom="1060" w:left="900" w:header="708" w:footer="8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591" w:rsidRDefault="00E56591" w:rsidP="003F2B66">
      <w:r>
        <w:separator/>
      </w:r>
    </w:p>
  </w:endnote>
  <w:endnote w:type="continuationSeparator" w:id="1">
    <w:p w:rsidR="00E56591" w:rsidRDefault="00E56591" w:rsidP="003F2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66" w:rsidRDefault="00C36D08">
    <w:pPr>
      <w:pStyle w:val="Corpodeltesto"/>
      <w:spacing w:line="14" w:lineRule="auto"/>
      <w:rPr>
        <w:sz w:val="20"/>
      </w:rPr>
    </w:pPr>
    <w:r w:rsidRPr="00C36D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2pt;margin-top:555pt;width:112.9pt;height:11pt;z-index:-252730368;mso-position-horizontal-relative:page;mso-position-vertical-relative:page" filled="f" stroked="f">
          <v:textbox inset="0,0,0,0">
            <w:txbxContent>
              <w:p w:rsidR="003F2B66" w:rsidRDefault="00E03A6D">
                <w:pPr>
                  <w:pStyle w:val="Corpodeltesto"/>
                  <w:spacing w:before="15"/>
                  <w:ind w:left="20"/>
                </w:pPr>
                <w:r>
                  <w:t>Scheda obiettivi strategici 2019</w:t>
                </w:r>
              </w:p>
              <w:p w:rsidR="00E03A6D" w:rsidRDefault="00E03A6D">
                <w:pPr>
                  <w:pStyle w:val="Corpodeltesto"/>
                  <w:spacing w:before="15"/>
                  <w:ind w:left="20"/>
                </w:pPr>
              </w:p>
            </w:txbxContent>
          </v:textbox>
          <w10:wrap anchorx="page" anchory="page"/>
        </v:shape>
      </w:pict>
    </w:r>
    <w:r w:rsidRPr="00C36D08">
      <w:pict>
        <v:line id="_x0000_s2051" style="position:absolute;z-index:-252732416;mso-position-horizontal-relative:page;mso-position-vertical-relative:page" from="55.2pt,537.95pt" to="768.6pt,537.95pt" strokeweight=".48pt">
          <w10:wrap anchorx="page" anchory="page"/>
        </v:line>
      </w:pict>
    </w:r>
    <w:r w:rsidRPr="00C36D08">
      <w:pict>
        <v:shape id="_x0000_s2050" type="#_x0000_t202" style="position:absolute;margin-left:772pt;margin-top:537pt;width:14.2pt;height:11pt;z-index:-252731392;mso-position-horizontal-relative:page;mso-position-vertical-relative:page" filled="f" stroked="f">
          <v:textbox inset="0,0,0,0">
            <w:txbxContent>
              <w:p w:rsidR="003F2B66" w:rsidRDefault="00C36D08">
                <w:pPr>
                  <w:pStyle w:val="Corpodeltesto"/>
                  <w:spacing w:before="15"/>
                  <w:ind w:left="40"/>
                </w:pPr>
                <w:r>
                  <w:fldChar w:fldCharType="begin"/>
                </w:r>
                <w:r w:rsidR="00DB15F9">
                  <w:instrText xml:space="preserve"> PAGE </w:instrText>
                </w:r>
                <w:r>
                  <w:fldChar w:fldCharType="separate"/>
                </w:r>
                <w:r w:rsidR="009B74BC">
                  <w:rPr>
                    <w:noProof/>
                  </w:rPr>
                  <w:t>2</w:t>
                </w:r>
                <w:r>
                  <w:fldChar w:fldCharType="end"/>
                </w:r>
                <w:r w:rsidR="00DB15F9">
                  <w:t>/4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591" w:rsidRDefault="00E56591" w:rsidP="003F2B66">
      <w:r>
        <w:separator/>
      </w:r>
    </w:p>
  </w:footnote>
  <w:footnote w:type="continuationSeparator" w:id="1">
    <w:p w:rsidR="00E56591" w:rsidRDefault="00E56591" w:rsidP="003F2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66" w:rsidRDefault="00C36D08">
    <w:pPr>
      <w:pStyle w:val="Corpodeltesto"/>
      <w:spacing w:line="14" w:lineRule="auto"/>
      <w:rPr>
        <w:sz w:val="20"/>
      </w:rPr>
    </w:pPr>
    <w:r w:rsidRPr="00C36D08">
      <w:pict>
        <v:group id="_x0000_s2053" style="position:absolute;margin-left:56.65pt;margin-top:35.4pt;width:124.8pt;height:36.5pt;z-index:-252734464;mso-position-horizontal-relative:page;mso-position-vertical-relative:page" coordorigin="1133,708" coordsize="2496,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1132;top:746;width:492;height:692">
            <v:imagedata r:id="rId1" o:title=""/>
          </v:shape>
          <v:shape id="_x0000_s2054" type="#_x0000_t75" style="position:absolute;left:1624;top:708;width:2004;height:730">
            <v:imagedata r:id="rId2" o:title=""/>
          </v:shape>
          <w10:wrap anchorx="page" anchory="page"/>
        </v:group>
      </w:pict>
    </w:r>
    <w:r w:rsidRPr="00C36D0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2.3pt;margin-top:34.55pt;width:245pt;height:11pt;z-index:-252733440;mso-position-horizontal-relative:page;mso-position-vertical-relative:page" filled="f" stroked="f">
          <v:textbox inset="0,0,0,0">
            <w:txbxContent>
              <w:p w:rsidR="003F2B66" w:rsidRDefault="00DB15F9">
                <w:pPr>
                  <w:pStyle w:val="Corpodeltesto"/>
                  <w:spacing w:before="15"/>
                  <w:ind w:left="20"/>
                </w:pPr>
                <w:r>
                  <w:t>sistema di misurazione e di valutazione delle performance individuali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F2B66"/>
    <w:rsid w:val="00195192"/>
    <w:rsid w:val="002D5EB7"/>
    <w:rsid w:val="00360BBD"/>
    <w:rsid w:val="003746ED"/>
    <w:rsid w:val="0039581D"/>
    <w:rsid w:val="003F2B66"/>
    <w:rsid w:val="00554CA3"/>
    <w:rsid w:val="005F37EA"/>
    <w:rsid w:val="007D4C17"/>
    <w:rsid w:val="009B74BC"/>
    <w:rsid w:val="00C36D08"/>
    <w:rsid w:val="00D6728F"/>
    <w:rsid w:val="00D72599"/>
    <w:rsid w:val="00DB15F9"/>
    <w:rsid w:val="00E03A6D"/>
    <w:rsid w:val="00E1591A"/>
    <w:rsid w:val="00E56591"/>
    <w:rsid w:val="00FF3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F2B66"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2B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3F2B66"/>
    <w:rPr>
      <w:rFonts w:ascii="Arial" w:eastAsia="Arial" w:hAnsi="Arial" w:cs="Arial"/>
      <w:sz w:val="16"/>
      <w:szCs w:val="16"/>
    </w:rPr>
  </w:style>
  <w:style w:type="paragraph" w:customStyle="1" w:styleId="Heading1">
    <w:name w:val="Heading 1"/>
    <w:basedOn w:val="Normale"/>
    <w:uiPriority w:val="1"/>
    <w:qFormat/>
    <w:rsid w:val="003F2B66"/>
    <w:pPr>
      <w:ind w:left="3369" w:right="3094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3F2B66"/>
    <w:pPr>
      <w:ind w:right="3091"/>
      <w:jc w:val="center"/>
      <w:outlineLvl w:val="2"/>
    </w:pPr>
  </w:style>
  <w:style w:type="paragraph" w:customStyle="1" w:styleId="Heading3">
    <w:name w:val="Heading 3"/>
    <w:basedOn w:val="Normale"/>
    <w:uiPriority w:val="1"/>
    <w:qFormat/>
    <w:rsid w:val="003F2B66"/>
    <w:pPr>
      <w:ind w:left="120"/>
      <w:outlineLvl w:val="3"/>
    </w:pPr>
    <w:rPr>
      <w:rFonts w:ascii="Arial" w:eastAsia="Arial" w:hAnsi="Arial" w:cs="Arial"/>
      <w:sz w:val="20"/>
      <w:szCs w:val="20"/>
    </w:rPr>
  </w:style>
  <w:style w:type="paragraph" w:styleId="Paragrafoelenco">
    <w:name w:val="List Paragraph"/>
    <w:basedOn w:val="Normale"/>
    <w:uiPriority w:val="1"/>
    <w:qFormat/>
    <w:rsid w:val="003F2B66"/>
  </w:style>
  <w:style w:type="paragraph" w:customStyle="1" w:styleId="TableParagraph">
    <w:name w:val="Table Paragraph"/>
    <w:basedOn w:val="Normale"/>
    <w:uiPriority w:val="1"/>
    <w:qFormat/>
    <w:rsid w:val="003F2B66"/>
  </w:style>
  <w:style w:type="paragraph" w:styleId="Intestazione">
    <w:name w:val="header"/>
    <w:basedOn w:val="Normale"/>
    <w:link w:val="IntestazioneCarattere"/>
    <w:uiPriority w:val="99"/>
    <w:semiHidden/>
    <w:unhideWhenUsed/>
    <w:rsid w:val="00E03A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03A6D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03A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03A6D"/>
    <w:rPr>
      <w:rFonts w:ascii="Calibri" w:eastAsia="Calibri" w:hAnsi="Calibri" w:cs="Calibri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TRIBUTI - performance 2018 - obiettivi STRATEGICI.doc</vt:lpstr>
    </vt:vector>
  </TitlesOfParts>
  <Company>Hewlett-Packard Company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TRIBUTI - performance 2018 - obiettivi STRATEGICI.doc</dc:title>
  <dc:creator>oggianor</dc:creator>
  <cp:lastModifiedBy>Roberto Oggiano</cp:lastModifiedBy>
  <cp:revision>8</cp:revision>
  <dcterms:created xsi:type="dcterms:W3CDTF">2019-07-01T06:26:00Z</dcterms:created>
  <dcterms:modified xsi:type="dcterms:W3CDTF">2019-09-16T06:06:00Z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2019-07-01T00:00:00Z</vt:filetime>
  </property>
</Properties>
</file>